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C39F3" w14:textId="77777777" w:rsidR="00B7297D" w:rsidRDefault="00B7297D" w:rsidP="00BF76A0">
      <w:pPr>
        <w:rPr>
          <w:sz w:val="40"/>
        </w:rPr>
      </w:pPr>
    </w:p>
    <w:p w14:paraId="285E0E04" w14:textId="6C96E941" w:rsidR="00BF76A0" w:rsidRDefault="00BF76A0" w:rsidP="00BF76A0">
      <w:pPr>
        <w:rPr>
          <w:sz w:val="40"/>
        </w:rPr>
      </w:pPr>
      <w:r w:rsidRPr="00BF76A0">
        <w:rPr>
          <w:sz w:val="40"/>
        </w:rPr>
        <w:t xml:space="preserve">Programa de Mentoria </w:t>
      </w:r>
      <w:r w:rsidR="003E23F5">
        <w:rPr>
          <w:sz w:val="40"/>
        </w:rPr>
        <w:t>AE MAXIMINOS</w:t>
      </w:r>
    </w:p>
    <w:p w14:paraId="3B4C6BD9" w14:textId="77777777" w:rsidR="00BF76A0" w:rsidRPr="00BF76A0" w:rsidRDefault="00BF76A0" w:rsidP="00BF76A0">
      <w:pPr>
        <w:rPr>
          <w:sz w:val="40"/>
        </w:rPr>
      </w:pPr>
    </w:p>
    <w:p w14:paraId="7DD226BD" w14:textId="53723AF4" w:rsidR="00BF76A0" w:rsidRDefault="003E23F5" w:rsidP="00BF76A0">
      <w:pPr>
        <w:spacing w:line="360" w:lineRule="auto"/>
      </w:pPr>
      <w:r>
        <w:t>O programa foi a</w:t>
      </w:r>
      <w:r w:rsidR="00075B2E">
        <w:t>presentado na</w:t>
      </w:r>
      <w:r w:rsidR="00BF76A0" w:rsidRPr="00BF76A0">
        <w:t xml:space="preserve"> reunião do </w:t>
      </w:r>
      <w:r w:rsidR="008F369D">
        <w:t>conselho pedagógico em 12</w:t>
      </w:r>
      <w:r w:rsidR="00BF76A0">
        <w:t>.11</w:t>
      </w:r>
      <w:r w:rsidR="00BF76A0" w:rsidRPr="00BF76A0">
        <w:t>.2020</w:t>
      </w:r>
      <w:r w:rsidR="00075B2E">
        <w:t xml:space="preserve"> e aprovado pelo Conselho Geral em 24.11.2020.</w:t>
      </w:r>
      <w:r w:rsidR="00BF76A0" w:rsidRPr="00BF76A0">
        <w:t xml:space="preserve"> </w:t>
      </w:r>
    </w:p>
    <w:p w14:paraId="022528BC" w14:textId="77777777" w:rsidR="00BF76A0" w:rsidRPr="00BF76A0" w:rsidRDefault="00BF76A0" w:rsidP="00BF76A0">
      <w:pPr>
        <w:spacing w:line="360" w:lineRule="auto"/>
      </w:pPr>
    </w:p>
    <w:p w14:paraId="1F28C873" w14:textId="53291BAA" w:rsidR="00BB7298" w:rsidRPr="00B53CA9" w:rsidRDefault="00BB7298" w:rsidP="00B53CA9">
      <w:pPr>
        <w:pStyle w:val="PargrafodaLista"/>
        <w:numPr>
          <w:ilvl w:val="0"/>
          <w:numId w:val="9"/>
        </w:numPr>
        <w:spacing w:line="480" w:lineRule="auto"/>
        <w:rPr>
          <w:bCs/>
          <w:iCs/>
        </w:rPr>
      </w:pPr>
      <w:r w:rsidRPr="00B53CA9">
        <w:rPr>
          <w:bCs/>
          <w:iCs/>
        </w:rPr>
        <w:t>Enquadramento lega</w:t>
      </w:r>
      <w:r w:rsidR="00966FF2">
        <w:rPr>
          <w:bCs/>
          <w:iCs/>
        </w:rPr>
        <w:t>l ...........................</w:t>
      </w:r>
      <w:r w:rsidRPr="00B53CA9">
        <w:rPr>
          <w:bCs/>
          <w:iCs/>
        </w:rPr>
        <w:t>.......................................................</w:t>
      </w:r>
      <w:r w:rsidR="006F163C" w:rsidRPr="00B53CA9">
        <w:rPr>
          <w:bCs/>
          <w:iCs/>
        </w:rPr>
        <w:t>.</w:t>
      </w:r>
      <w:r w:rsidRPr="00B53CA9">
        <w:rPr>
          <w:bCs/>
          <w:iCs/>
        </w:rPr>
        <w:t>..........</w:t>
      </w:r>
      <w:r w:rsidR="00E0502F" w:rsidRPr="00B53CA9">
        <w:rPr>
          <w:bCs/>
          <w:iCs/>
        </w:rPr>
        <w:t xml:space="preserve"> </w:t>
      </w:r>
      <w:r w:rsidRPr="00B53CA9">
        <w:rPr>
          <w:bCs/>
          <w:iCs/>
        </w:rPr>
        <w:t>2</w:t>
      </w:r>
    </w:p>
    <w:p w14:paraId="2D8BB32D" w14:textId="77777777" w:rsidR="00235290" w:rsidRDefault="00BF76A0" w:rsidP="00B53CA9">
      <w:pPr>
        <w:pStyle w:val="PargrafodaLista"/>
        <w:numPr>
          <w:ilvl w:val="0"/>
          <w:numId w:val="9"/>
        </w:numPr>
        <w:spacing w:line="480" w:lineRule="auto"/>
        <w:rPr>
          <w:bCs/>
          <w:iCs/>
        </w:rPr>
      </w:pPr>
      <w:r w:rsidRPr="00B53CA9">
        <w:rPr>
          <w:bCs/>
          <w:iCs/>
        </w:rPr>
        <w:t>Programa de mentoria ..........</w:t>
      </w:r>
      <w:r w:rsidR="00966FF2">
        <w:rPr>
          <w:bCs/>
          <w:iCs/>
        </w:rPr>
        <w:t>.............................</w:t>
      </w:r>
      <w:r w:rsidRPr="00B53CA9">
        <w:rPr>
          <w:bCs/>
          <w:iCs/>
        </w:rPr>
        <w:t>.......................................</w:t>
      </w:r>
      <w:r w:rsidR="002F132F" w:rsidRPr="00B53CA9">
        <w:rPr>
          <w:bCs/>
          <w:iCs/>
        </w:rPr>
        <w:t>.</w:t>
      </w:r>
      <w:r w:rsidRPr="00B53CA9">
        <w:rPr>
          <w:bCs/>
          <w:iCs/>
        </w:rPr>
        <w:t xml:space="preserve">............ 2 </w:t>
      </w:r>
    </w:p>
    <w:p w14:paraId="43D6E9A3" w14:textId="77777777" w:rsidR="00E0752E" w:rsidRDefault="00BF76A0" w:rsidP="00B53CA9">
      <w:pPr>
        <w:pStyle w:val="PargrafodaLista"/>
        <w:numPr>
          <w:ilvl w:val="0"/>
          <w:numId w:val="9"/>
        </w:numPr>
        <w:spacing w:line="480" w:lineRule="auto"/>
        <w:rPr>
          <w:bCs/>
          <w:iCs/>
        </w:rPr>
      </w:pPr>
      <w:r w:rsidRPr="00B53CA9">
        <w:rPr>
          <w:bCs/>
          <w:iCs/>
        </w:rPr>
        <w:t>Objetivos........</w:t>
      </w:r>
      <w:r w:rsidR="00235290">
        <w:rPr>
          <w:bCs/>
          <w:iCs/>
        </w:rPr>
        <w:t>.............................</w:t>
      </w:r>
      <w:r w:rsidRPr="00B53CA9">
        <w:rPr>
          <w:bCs/>
          <w:iCs/>
        </w:rPr>
        <w:t>...............................................................</w:t>
      </w:r>
      <w:r w:rsidR="002F132F" w:rsidRPr="00B53CA9">
        <w:rPr>
          <w:bCs/>
          <w:iCs/>
        </w:rPr>
        <w:t>..</w:t>
      </w:r>
      <w:r w:rsidRPr="00B53CA9">
        <w:rPr>
          <w:bCs/>
          <w:iCs/>
        </w:rPr>
        <w:t xml:space="preserve">........... 2 </w:t>
      </w:r>
    </w:p>
    <w:p w14:paraId="0146BDBF" w14:textId="77777777" w:rsidR="00F46A08" w:rsidRDefault="006F163C" w:rsidP="00B53CA9">
      <w:pPr>
        <w:pStyle w:val="PargrafodaLista"/>
        <w:numPr>
          <w:ilvl w:val="0"/>
          <w:numId w:val="9"/>
        </w:numPr>
        <w:spacing w:line="480" w:lineRule="auto"/>
        <w:rPr>
          <w:bCs/>
          <w:iCs/>
        </w:rPr>
      </w:pPr>
      <w:r w:rsidRPr="00B53CA9">
        <w:rPr>
          <w:bCs/>
          <w:iCs/>
        </w:rPr>
        <w:t>Etapas/</w:t>
      </w:r>
      <w:r w:rsidR="00BF76A0" w:rsidRPr="00B53CA9">
        <w:rPr>
          <w:bCs/>
          <w:iCs/>
        </w:rPr>
        <w:t>Calendarização..</w:t>
      </w:r>
      <w:r w:rsidR="00E0752E">
        <w:rPr>
          <w:bCs/>
          <w:iCs/>
        </w:rPr>
        <w:t>.............................</w:t>
      </w:r>
      <w:r w:rsidR="00BF76A0" w:rsidRPr="00B53CA9">
        <w:rPr>
          <w:bCs/>
          <w:iCs/>
        </w:rPr>
        <w:t>.................................</w:t>
      </w:r>
      <w:r w:rsidRPr="00B53CA9">
        <w:rPr>
          <w:bCs/>
          <w:iCs/>
        </w:rPr>
        <w:t>............................ 3</w:t>
      </w:r>
      <w:r w:rsidR="00BF76A0" w:rsidRPr="00B53CA9">
        <w:rPr>
          <w:bCs/>
          <w:iCs/>
        </w:rPr>
        <w:t xml:space="preserve"> </w:t>
      </w:r>
    </w:p>
    <w:p w14:paraId="6FF8629F" w14:textId="77777777" w:rsidR="00F46A08" w:rsidRDefault="006F163C" w:rsidP="00B53CA9">
      <w:pPr>
        <w:pStyle w:val="PargrafodaLista"/>
        <w:numPr>
          <w:ilvl w:val="0"/>
          <w:numId w:val="9"/>
        </w:numPr>
        <w:spacing w:line="480" w:lineRule="auto"/>
        <w:rPr>
          <w:bCs/>
          <w:iCs/>
        </w:rPr>
      </w:pPr>
      <w:r w:rsidRPr="00B53CA9">
        <w:rPr>
          <w:bCs/>
          <w:iCs/>
        </w:rPr>
        <w:t>Formação dos</w:t>
      </w:r>
      <w:r w:rsidR="00BF76A0" w:rsidRPr="00B53CA9">
        <w:rPr>
          <w:bCs/>
          <w:iCs/>
        </w:rPr>
        <w:t xml:space="preserve"> alunos mentores .......................</w:t>
      </w:r>
      <w:r w:rsidR="00F46A08">
        <w:rPr>
          <w:bCs/>
          <w:iCs/>
        </w:rPr>
        <w:t>..</w:t>
      </w:r>
      <w:r w:rsidRPr="00B53CA9">
        <w:rPr>
          <w:bCs/>
          <w:iCs/>
        </w:rPr>
        <w:t>.........</w:t>
      </w:r>
      <w:r w:rsidR="00BF76A0" w:rsidRPr="00B53CA9">
        <w:rPr>
          <w:bCs/>
          <w:iCs/>
        </w:rPr>
        <w:t>............................................ 3</w:t>
      </w:r>
    </w:p>
    <w:p w14:paraId="5DB7F34D" w14:textId="77777777" w:rsidR="00782DA9" w:rsidRDefault="00BF76A0" w:rsidP="00B53CA9">
      <w:pPr>
        <w:pStyle w:val="PargrafodaLista"/>
        <w:numPr>
          <w:ilvl w:val="0"/>
          <w:numId w:val="9"/>
        </w:numPr>
        <w:spacing w:line="480" w:lineRule="auto"/>
        <w:rPr>
          <w:bCs/>
          <w:iCs/>
        </w:rPr>
      </w:pPr>
      <w:r w:rsidRPr="00B53CA9">
        <w:rPr>
          <w:bCs/>
          <w:iCs/>
        </w:rPr>
        <w:t xml:space="preserve"> Acompanhamento aos alunos mentores ....................</w:t>
      </w:r>
      <w:r w:rsidR="00F46A08">
        <w:rPr>
          <w:bCs/>
          <w:iCs/>
        </w:rPr>
        <w:t>............................</w:t>
      </w:r>
      <w:r w:rsidRPr="00B53CA9">
        <w:rPr>
          <w:bCs/>
          <w:iCs/>
        </w:rPr>
        <w:t xml:space="preserve">............... 3 </w:t>
      </w:r>
    </w:p>
    <w:p w14:paraId="16C29FCB" w14:textId="77777777" w:rsidR="001D1170" w:rsidRDefault="006F163C" w:rsidP="00B53CA9">
      <w:pPr>
        <w:pStyle w:val="PargrafodaLista"/>
        <w:numPr>
          <w:ilvl w:val="0"/>
          <w:numId w:val="9"/>
        </w:numPr>
        <w:spacing w:line="480" w:lineRule="auto"/>
        <w:rPr>
          <w:bCs/>
          <w:iCs/>
        </w:rPr>
      </w:pPr>
      <w:r w:rsidRPr="00B53CA9">
        <w:rPr>
          <w:bCs/>
          <w:iCs/>
        </w:rPr>
        <w:t>Valorização da participação do aluno mentor</w:t>
      </w:r>
      <w:r w:rsidR="00BF76A0" w:rsidRPr="00B53CA9">
        <w:rPr>
          <w:bCs/>
          <w:iCs/>
        </w:rPr>
        <w:t xml:space="preserve"> ...............................</w:t>
      </w:r>
      <w:r w:rsidR="00782DA9">
        <w:rPr>
          <w:bCs/>
          <w:iCs/>
        </w:rPr>
        <w:t>................</w:t>
      </w:r>
      <w:r w:rsidRPr="00B53CA9">
        <w:rPr>
          <w:bCs/>
          <w:iCs/>
        </w:rPr>
        <w:t xml:space="preserve">......... 4 </w:t>
      </w:r>
    </w:p>
    <w:p w14:paraId="66986260" w14:textId="2956E5DA" w:rsidR="00BF76A0" w:rsidRPr="00B53CA9" w:rsidRDefault="006F163C" w:rsidP="00B53CA9">
      <w:pPr>
        <w:pStyle w:val="PargrafodaLista"/>
        <w:numPr>
          <w:ilvl w:val="0"/>
          <w:numId w:val="9"/>
        </w:numPr>
        <w:spacing w:line="480" w:lineRule="auto"/>
        <w:rPr>
          <w:bCs/>
          <w:iCs/>
        </w:rPr>
      </w:pPr>
      <w:r w:rsidRPr="00B53CA9">
        <w:rPr>
          <w:bCs/>
          <w:iCs/>
        </w:rPr>
        <w:t xml:space="preserve">Coordenação e acompanhamento do programa </w:t>
      </w:r>
      <w:r w:rsidR="00BF76A0" w:rsidRPr="00B53CA9">
        <w:rPr>
          <w:bCs/>
          <w:iCs/>
        </w:rPr>
        <w:t>...................................</w:t>
      </w:r>
      <w:r w:rsidRPr="00B53CA9">
        <w:rPr>
          <w:bCs/>
          <w:iCs/>
        </w:rPr>
        <w:t>....</w:t>
      </w:r>
      <w:r w:rsidR="001D1170">
        <w:rPr>
          <w:bCs/>
          <w:iCs/>
        </w:rPr>
        <w:t>...</w:t>
      </w:r>
      <w:r w:rsidRPr="00B53CA9">
        <w:rPr>
          <w:bCs/>
          <w:iCs/>
        </w:rPr>
        <w:t>.</w:t>
      </w:r>
      <w:r w:rsidR="00BF76A0" w:rsidRPr="00B53CA9">
        <w:rPr>
          <w:bCs/>
          <w:iCs/>
        </w:rPr>
        <w:t xml:space="preserve">..........4 </w:t>
      </w:r>
    </w:p>
    <w:p w14:paraId="68FD2835" w14:textId="0B27F08F" w:rsidR="006F163C" w:rsidRPr="00B53CA9" w:rsidRDefault="006F163C" w:rsidP="00B53CA9">
      <w:pPr>
        <w:pStyle w:val="PargrafodaLista"/>
        <w:numPr>
          <w:ilvl w:val="0"/>
          <w:numId w:val="9"/>
        </w:numPr>
        <w:spacing w:line="480" w:lineRule="auto"/>
        <w:rPr>
          <w:bCs/>
          <w:iCs/>
        </w:rPr>
      </w:pPr>
      <w:r w:rsidRPr="00B53CA9">
        <w:rPr>
          <w:bCs/>
          <w:iCs/>
        </w:rPr>
        <w:t>Monitorização e avaliação .......................</w:t>
      </w:r>
      <w:r w:rsidR="003C485C">
        <w:rPr>
          <w:bCs/>
          <w:iCs/>
        </w:rPr>
        <w:t>..............................</w:t>
      </w:r>
      <w:r w:rsidRPr="00B53CA9">
        <w:rPr>
          <w:bCs/>
          <w:iCs/>
        </w:rPr>
        <w:t>...................................4</w:t>
      </w:r>
    </w:p>
    <w:p w14:paraId="6A27CEA4" w14:textId="58AC34F9" w:rsidR="006F163C" w:rsidRPr="002F132F" w:rsidRDefault="006F163C" w:rsidP="00B53CA9">
      <w:pPr>
        <w:pStyle w:val="PargrafodaLista"/>
        <w:numPr>
          <w:ilvl w:val="0"/>
          <w:numId w:val="9"/>
        </w:numPr>
        <w:spacing w:line="480" w:lineRule="auto"/>
      </w:pPr>
      <w:r w:rsidRPr="00B53CA9">
        <w:rPr>
          <w:bCs/>
          <w:iCs/>
        </w:rPr>
        <w:t>Estruturas de apoio ao programa de mentoria ...........</w:t>
      </w:r>
      <w:r w:rsidR="003C485C">
        <w:rPr>
          <w:bCs/>
          <w:iCs/>
        </w:rPr>
        <w:t>.............................</w:t>
      </w:r>
      <w:r w:rsidRPr="00B53CA9">
        <w:rPr>
          <w:bCs/>
          <w:iCs/>
        </w:rPr>
        <w:t xml:space="preserve">................4 </w:t>
      </w:r>
    </w:p>
    <w:p w14:paraId="7F02F1E9" w14:textId="77777777" w:rsidR="00BF76A0" w:rsidRDefault="00BF76A0"/>
    <w:p w14:paraId="2F078436" w14:textId="77777777" w:rsidR="00BF76A0" w:rsidRPr="00BF76A0" w:rsidRDefault="00BF76A0" w:rsidP="00BF76A0"/>
    <w:p w14:paraId="4E67DC2A" w14:textId="77777777" w:rsidR="00BF76A0" w:rsidRPr="00BF76A0" w:rsidRDefault="00BF76A0" w:rsidP="00BF76A0"/>
    <w:p w14:paraId="01761B37" w14:textId="77777777" w:rsidR="00BF76A0" w:rsidRDefault="00BF76A0" w:rsidP="00BF76A0"/>
    <w:p w14:paraId="604C8ADD" w14:textId="77777777" w:rsidR="003E23F5" w:rsidRDefault="003E23F5" w:rsidP="00BF76A0"/>
    <w:p w14:paraId="73783386" w14:textId="77777777" w:rsidR="003E23F5" w:rsidRPr="00BF76A0" w:rsidRDefault="003E23F5" w:rsidP="00BF76A0"/>
    <w:p w14:paraId="2AFECC4C" w14:textId="77777777" w:rsidR="00BF76A0" w:rsidRPr="00BF76A0" w:rsidRDefault="00BF76A0" w:rsidP="00BF76A0"/>
    <w:p w14:paraId="0BF045BF" w14:textId="77777777" w:rsidR="00BF76A0" w:rsidRPr="00BF76A0" w:rsidRDefault="00BF76A0" w:rsidP="00BF76A0"/>
    <w:p w14:paraId="1BB06FF7" w14:textId="77777777" w:rsidR="00BF76A0" w:rsidRPr="00BF76A0" w:rsidRDefault="00BF76A0" w:rsidP="00BF76A0"/>
    <w:p w14:paraId="5AC42212" w14:textId="77777777" w:rsidR="00BF76A0" w:rsidRPr="00BF76A0" w:rsidRDefault="00BF76A0" w:rsidP="00BF76A0"/>
    <w:p w14:paraId="315BEBBD" w14:textId="77777777" w:rsidR="00BF76A0" w:rsidRPr="00BF76A0" w:rsidRDefault="00BF76A0" w:rsidP="00BF76A0"/>
    <w:p w14:paraId="56F85486" w14:textId="77777777" w:rsidR="00BF76A0" w:rsidRDefault="00BF76A0" w:rsidP="00E0502F"/>
    <w:p w14:paraId="0FCF852E" w14:textId="3106D570" w:rsidR="00BF76A0" w:rsidRPr="00FB5847" w:rsidRDefault="00CC2207" w:rsidP="00592D23">
      <w:pPr>
        <w:pStyle w:val="PargrafodaLista"/>
        <w:numPr>
          <w:ilvl w:val="0"/>
          <w:numId w:val="10"/>
        </w:numPr>
        <w:ind w:left="284" w:hanging="284"/>
        <w:rPr>
          <w:b/>
          <w:sz w:val="28"/>
        </w:rPr>
      </w:pPr>
      <w:r w:rsidRPr="00FB5847">
        <w:rPr>
          <w:b/>
          <w:sz w:val="28"/>
        </w:rPr>
        <w:lastRenderedPageBreak/>
        <w:t>Enquadramento legal</w:t>
      </w:r>
    </w:p>
    <w:p w14:paraId="2734E9CA" w14:textId="77777777" w:rsidR="00BF76A0" w:rsidRDefault="00BF76A0" w:rsidP="00BF76A0">
      <w:pPr>
        <w:ind w:firstLine="708"/>
      </w:pPr>
    </w:p>
    <w:p w14:paraId="33F9A713" w14:textId="77777777" w:rsidR="00BF76A0" w:rsidRDefault="00BF76A0" w:rsidP="00BF76A0">
      <w:pPr>
        <w:ind w:firstLine="708"/>
      </w:pPr>
    </w:p>
    <w:p w14:paraId="0B8B62B1" w14:textId="77777777" w:rsidR="008F369D" w:rsidRPr="008F369D" w:rsidRDefault="008F369D" w:rsidP="008F369D">
      <w:pPr>
        <w:widowControl w:val="0"/>
        <w:autoSpaceDE w:val="0"/>
        <w:autoSpaceDN w:val="0"/>
        <w:adjustRightInd w:val="0"/>
        <w:spacing w:after="240" w:line="360" w:lineRule="auto"/>
      </w:pPr>
      <w:r w:rsidRPr="008F369D">
        <w:t>“Todas as escolas devem criar um programa de mentoria que estimule o relacionamento interpessoal e a cooperação entre alunos. Este programa identifica os alunos que, em cada escola, se disponibilizam para apoiar os seus pares acompanhando-os, designadamente, no desenvolvimento das aprendizagens, esclarecimento de dúvidas, na integração escolar, na preparação para os momentos de avaliação e em outras atividades conducentes à melhoria dos resultados escolares.”</w:t>
      </w:r>
    </w:p>
    <w:p w14:paraId="7D55CB28" w14:textId="77777777" w:rsidR="008F369D" w:rsidRPr="008F369D" w:rsidRDefault="008F369D" w:rsidP="008F369D">
      <w:pPr>
        <w:widowControl w:val="0"/>
        <w:autoSpaceDE w:val="0"/>
        <w:autoSpaceDN w:val="0"/>
        <w:adjustRightInd w:val="0"/>
        <w:spacing w:after="240" w:line="360" w:lineRule="auto"/>
      </w:pPr>
      <w:r w:rsidRPr="008F369D">
        <w:rPr>
          <w:i/>
          <w:iCs/>
        </w:rPr>
        <w:t>Ponto 9. Orientações para a Organização do ano letivo 20-21, DGEstE</w:t>
      </w:r>
    </w:p>
    <w:p w14:paraId="68899972" w14:textId="77777777" w:rsidR="00491C43" w:rsidRDefault="00491C43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sz w:val="28"/>
          <w:szCs w:val="22"/>
        </w:rPr>
      </w:pPr>
    </w:p>
    <w:p w14:paraId="0CEA7EBE" w14:textId="41281ECE" w:rsidR="006F163C" w:rsidRPr="003E23F5" w:rsidRDefault="00BF76A0" w:rsidP="003E23F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left="426" w:hanging="426"/>
        <w:rPr>
          <w:rFonts w:cs="Times"/>
          <w:sz w:val="28"/>
          <w:szCs w:val="22"/>
        </w:rPr>
      </w:pPr>
      <w:r w:rsidRPr="003E23F5">
        <w:rPr>
          <w:rFonts w:cs="Times"/>
          <w:b/>
          <w:bCs/>
          <w:sz w:val="28"/>
          <w:szCs w:val="22"/>
        </w:rPr>
        <w:t xml:space="preserve">Programa de </w:t>
      </w:r>
      <w:r w:rsidR="003E23F5" w:rsidRPr="003E23F5">
        <w:rPr>
          <w:rFonts w:cs="Times"/>
          <w:b/>
          <w:bCs/>
          <w:sz w:val="28"/>
          <w:szCs w:val="22"/>
        </w:rPr>
        <w:t>M</w:t>
      </w:r>
      <w:r w:rsidRPr="003E23F5">
        <w:rPr>
          <w:rFonts w:cs="Times"/>
          <w:b/>
          <w:bCs/>
          <w:sz w:val="28"/>
          <w:szCs w:val="22"/>
        </w:rPr>
        <w:t xml:space="preserve">entoria </w:t>
      </w:r>
    </w:p>
    <w:p w14:paraId="7400EFC4" w14:textId="0E2BE220" w:rsidR="00BF76A0" w:rsidRPr="006F163C" w:rsidRDefault="006F163C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8"/>
          <w:szCs w:val="22"/>
        </w:rPr>
      </w:pPr>
      <w:r>
        <w:rPr>
          <w:rFonts w:cs="Times"/>
          <w:sz w:val="28"/>
          <w:szCs w:val="22"/>
        </w:rPr>
        <w:t>O</w:t>
      </w:r>
      <w:r w:rsidR="00491C43">
        <w:rPr>
          <w:rFonts w:cs="Times"/>
          <w:bCs/>
          <w:szCs w:val="22"/>
        </w:rPr>
        <w:t xml:space="preserve"> progr</w:t>
      </w:r>
      <w:r>
        <w:rPr>
          <w:rFonts w:cs="Times"/>
          <w:bCs/>
          <w:szCs w:val="22"/>
        </w:rPr>
        <w:t>ama vai</w:t>
      </w:r>
      <w:r w:rsidR="00491C43">
        <w:rPr>
          <w:rFonts w:cs="Times"/>
          <w:bCs/>
          <w:szCs w:val="22"/>
        </w:rPr>
        <w:t xml:space="preserve"> ser implementado neste ano letivo 2020/2021</w:t>
      </w:r>
      <w:r w:rsidR="00491C43" w:rsidRPr="00491C43">
        <w:rPr>
          <w:rFonts w:cs="Times"/>
          <w:bCs/>
          <w:szCs w:val="22"/>
        </w:rPr>
        <w:t xml:space="preserve"> com alunos do 9º ano e do ensino secundário</w:t>
      </w:r>
      <w:r w:rsidR="00491C43">
        <w:rPr>
          <w:rFonts w:cs="Times"/>
          <w:bCs/>
          <w:szCs w:val="22"/>
        </w:rPr>
        <w:t>.</w:t>
      </w:r>
      <w:r w:rsidR="00491C43" w:rsidRPr="00491C43">
        <w:rPr>
          <w:rFonts w:cs="Times"/>
          <w:bCs/>
          <w:szCs w:val="22"/>
        </w:rPr>
        <w:t xml:space="preserve"> </w:t>
      </w:r>
    </w:p>
    <w:p w14:paraId="392CA097" w14:textId="61FB8FCB" w:rsidR="00C64AF4" w:rsidRPr="003E23F5" w:rsidRDefault="00C64AF4" w:rsidP="003E23F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left="426" w:hanging="426"/>
        <w:rPr>
          <w:rFonts w:cs="Times"/>
          <w:b/>
          <w:bCs/>
          <w:sz w:val="28"/>
          <w:szCs w:val="22"/>
        </w:rPr>
      </w:pPr>
      <w:r w:rsidRPr="003E23F5">
        <w:rPr>
          <w:rFonts w:cs="Times"/>
          <w:b/>
          <w:bCs/>
          <w:sz w:val="28"/>
          <w:szCs w:val="22"/>
        </w:rPr>
        <w:t>Objetivos</w:t>
      </w:r>
    </w:p>
    <w:p w14:paraId="62FB29F0" w14:textId="001999F3" w:rsidR="00BF76A0" w:rsidRDefault="00BF76A0" w:rsidP="00190512">
      <w:pPr>
        <w:widowControl w:val="0"/>
        <w:autoSpaceDE w:val="0"/>
        <w:autoSpaceDN w:val="0"/>
        <w:adjustRightInd w:val="0"/>
        <w:spacing w:after="240" w:line="360" w:lineRule="auto"/>
        <w:ind w:firstLine="360"/>
        <w:rPr>
          <w:rFonts w:cs="Times"/>
          <w:b/>
          <w:bCs/>
          <w:sz w:val="28"/>
          <w:szCs w:val="22"/>
        </w:rPr>
      </w:pPr>
      <w:r w:rsidRPr="002F132F">
        <w:rPr>
          <w:rFonts w:cs="Times"/>
          <w:b/>
          <w:bCs/>
          <w:sz w:val="28"/>
          <w:szCs w:val="22"/>
        </w:rPr>
        <w:t>Objetivo</w:t>
      </w:r>
      <w:r w:rsidR="00757913">
        <w:rPr>
          <w:rFonts w:cs="Times"/>
          <w:b/>
          <w:bCs/>
          <w:sz w:val="28"/>
          <w:szCs w:val="22"/>
        </w:rPr>
        <w:t xml:space="preserve"> geral</w:t>
      </w:r>
    </w:p>
    <w:p w14:paraId="6BC199C3" w14:textId="208C722B" w:rsidR="00757913" w:rsidRPr="00E0502F" w:rsidRDefault="007C3723" w:rsidP="00BF76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rPr>
          <w:rFonts w:cs="Times"/>
          <w:bCs/>
          <w:szCs w:val="22"/>
        </w:rPr>
      </w:pPr>
      <w:r w:rsidRPr="00491C43">
        <w:rPr>
          <w:rFonts w:cs="Times"/>
          <w:bCs/>
          <w:szCs w:val="22"/>
        </w:rPr>
        <w:t>Estimular o relacionamento interpessoal e a cooperação entre alunos</w:t>
      </w:r>
      <w:r w:rsidR="00491C43">
        <w:rPr>
          <w:rFonts w:cs="Times"/>
          <w:bCs/>
          <w:szCs w:val="22"/>
        </w:rPr>
        <w:t>.</w:t>
      </w:r>
      <w:r w:rsidRPr="00491C43">
        <w:rPr>
          <w:rFonts w:cs="Times"/>
          <w:bCs/>
          <w:szCs w:val="22"/>
        </w:rPr>
        <w:t xml:space="preserve"> </w:t>
      </w:r>
    </w:p>
    <w:p w14:paraId="5884C037" w14:textId="5897E7DB" w:rsidR="008F369D" w:rsidRPr="00D048C6" w:rsidRDefault="008F369D" w:rsidP="00190512">
      <w:pPr>
        <w:widowControl w:val="0"/>
        <w:autoSpaceDE w:val="0"/>
        <w:autoSpaceDN w:val="0"/>
        <w:adjustRightInd w:val="0"/>
        <w:spacing w:after="240" w:line="360" w:lineRule="auto"/>
        <w:ind w:left="357"/>
        <w:rPr>
          <w:rFonts w:cs="Times"/>
          <w:color w:val="00B050"/>
          <w:sz w:val="28"/>
          <w:szCs w:val="22"/>
        </w:rPr>
      </w:pPr>
      <w:r w:rsidRPr="008F369D">
        <w:rPr>
          <w:rFonts w:cs="Times"/>
          <w:b/>
          <w:bCs/>
          <w:sz w:val="28"/>
          <w:szCs w:val="22"/>
        </w:rPr>
        <w:t>Objetivos específicos</w:t>
      </w:r>
      <w:r w:rsidRPr="008F369D">
        <w:rPr>
          <w:rFonts w:cs="Times"/>
          <w:sz w:val="28"/>
          <w:szCs w:val="22"/>
        </w:rPr>
        <w:t> </w:t>
      </w:r>
      <w:r w:rsidRPr="008F369D">
        <w:rPr>
          <w:rFonts w:cs="Times"/>
          <w:sz w:val="28"/>
          <w:szCs w:val="22"/>
        </w:rPr>
        <w:br/>
      </w:r>
      <w:r w:rsidR="00491C43" w:rsidRPr="00491C43">
        <w:rPr>
          <w:rFonts w:cs="Times"/>
          <w:color w:val="000000" w:themeColor="text1"/>
          <w:szCs w:val="22"/>
        </w:rPr>
        <w:t>V</w:t>
      </w:r>
      <w:r w:rsidRPr="00491C43">
        <w:rPr>
          <w:rFonts w:cs="Times"/>
          <w:color w:val="000000" w:themeColor="text1"/>
          <w:szCs w:val="22"/>
        </w:rPr>
        <w:t>ariam de aluno para aluno, mas centram-se nas seguintes áreas de atuação:</w:t>
      </w:r>
    </w:p>
    <w:p w14:paraId="77CEEAA0" w14:textId="77777777" w:rsidR="008A61EB" w:rsidRPr="00491C43" w:rsidRDefault="007C3723" w:rsidP="00491C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rPr>
          <w:rFonts w:cs="Times"/>
          <w:color w:val="000000" w:themeColor="text1"/>
          <w:szCs w:val="22"/>
        </w:rPr>
      </w:pPr>
      <w:r w:rsidRPr="00491C43">
        <w:rPr>
          <w:rFonts w:cs="Times"/>
          <w:color w:val="000000" w:themeColor="text1"/>
          <w:szCs w:val="22"/>
        </w:rPr>
        <w:t>integração escolar</w:t>
      </w:r>
    </w:p>
    <w:p w14:paraId="580BE480" w14:textId="77777777" w:rsidR="008A61EB" w:rsidRPr="00491C43" w:rsidRDefault="007C3723" w:rsidP="00491C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rPr>
          <w:rFonts w:cs="Times"/>
          <w:color w:val="000000" w:themeColor="text1"/>
          <w:szCs w:val="22"/>
        </w:rPr>
      </w:pPr>
      <w:r w:rsidRPr="00491C43">
        <w:rPr>
          <w:rFonts w:cs="Times"/>
          <w:color w:val="000000" w:themeColor="text1"/>
          <w:szCs w:val="22"/>
        </w:rPr>
        <w:t>desenvolvimento das aprendizagens</w:t>
      </w:r>
    </w:p>
    <w:p w14:paraId="5B49DD63" w14:textId="77777777" w:rsidR="008A61EB" w:rsidRPr="00491C43" w:rsidRDefault="007C3723" w:rsidP="00491C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rPr>
          <w:rFonts w:cs="Times"/>
          <w:color w:val="000000" w:themeColor="text1"/>
          <w:szCs w:val="22"/>
        </w:rPr>
      </w:pPr>
      <w:r w:rsidRPr="00491C43">
        <w:rPr>
          <w:rFonts w:cs="Times"/>
          <w:color w:val="000000" w:themeColor="text1"/>
          <w:szCs w:val="22"/>
        </w:rPr>
        <w:t>esclarecimento de dúvidas</w:t>
      </w:r>
    </w:p>
    <w:p w14:paraId="56A68F81" w14:textId="77777777" w:rsidR="00491C43" w:rsidRPr="00491C43" w:rsidRDefault="007C3723" w:rsidP="00491C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rPr>
          <w:rFonts w:cs="Times"/>
          <w:color w:val="000000" w:themeColor="text1"/>
          <w:szCs w:val="22"/>
        </w:rPr>
      </w:pPr>
      <w:r w:rsidRPr="00491C43">
        <w:rPr>
          <w:rFonts w:cs="Times"/>
          <w:color w:val="000000" w:themeColor="text1"/>
          <w:szCs w:val="22"/>
        </w:rPr>
        <w:t>preparação para os momentos de avaliação e em outras atividades conducentes à melhoria dos resultados escolares</w:t>
      </w:r>
    </w:p>
    <w:p w14:paraId="16D86DD0" w14:textId="2F552378" w:rsidR="00BF76A0" w:rsidRPr="003E23F5" w:rsidRDefault="007E1A4F" w:rsidP="003E23F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left="426" w:hanging="568"/>
        <w:rPr>
          <w:rFonts w:cs="Times"/>
          <w:sz w:val="28"/>
          <w:szCs w:val="22"/>
        </w:rPr>
      </w:pPr>
      <w:r w:rsidRPr="003E23F5">
        <w:rPr>
          <w:rFonts w:cs="Times"/>
          <w:b/>
          <w:bCs/>
          <w:sz w:val="28"/>
          <w:szCs w:val="22"/>
        </w:rPr>
        <w:t>Etapas/</w:t>
      </w:r>
      <w:r w:rsidR="00BF76A0" w:rsidRPr="003E23F5">
        <w:rPr>
          <w:rFonts w:cs="Times"/>
          <w:b/>
          <w:bCs/>
          <w:sz w:val="28"/>
          <w:szCs w:val="22"/>
        </w:rPr>
        <w:t>Calendarização</w:t>
      </w:r>
    </w:p>
    <w:p w14:paraId="75C5B10B" w14:textId="14B4982F" w:rsidR="00491C43" w:rsidRDefault="00491C43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>
        <w:rPr>
          <w:rFonts w:cs="Times"/>
          <w:szCs w:val="22"/>
        </w:rPr>
        <w:t xml:space="preserve">1ª – Apreciação do programa pelo </w:t>
      </w:r>
      <w:r w:rsidR="003804F1">
        <w:rPr>
          <w:rFonts w:cs="Times"/>
          <w:szCs w:val="22"/>
        </w:rPr>
        <w:t>CP</w:t>
      </w:r>
      <w:r w:rsidR="009C099C">
        <w:rPr>
          <w:rFonts w:cs="Times"/>
          <w:szCs w:val="22"/>
        </w:rPr>
        <w:t xml:space="preserve"> / </w:t>
      </w:r>
      <w:r w:rsidR="007E1A4F">
        <w:rPr>
          <w:rFonts w:cs="Times"/>
          <w:szCs w:val="22"/>
        </w:rPr>
        <w:t>novembro</w:t>
      </w:r>
    </w:p>
    <w:p w14:paraId="45AF7375" w14:textId="3403A807" w:rsidR="003804F1" w:rsidRDefault="003804F1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>
        <w:rPr>
          <w:rFonts w:cs="Times"/>
          <w:szCs w:val="22"/>
        </w:rPr>
        <w:t xml:space="preserve">2ª </w:t>
      </w:r>
      <w:r w:rsidR="009C099C">
        <w:rPr>
          <w:rFonts w:cs="Times"/>
          <w:szCs w:val="22"/>
        </w:rPr>
        <w:t>– Aprovação pelo Conselho Geral</w:t>
      </w:r>
      <w:r w:rsidR="00E47910">
        <w:rPr>
          <w:rFonts w:cs="Times"/>
          <w:szCs w:val="22"/>
        </w:rPr>
        <w:t>/novembro</w:t>
      </w:r>
    </w:p>
    <w:p w14:paraId="5577B03A" w14:textId="47220D24" w:rsidR="00F52320" w:rsidRDefault="00F52320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>
        <w:rPr>
          <w:rFonts w:cs="Times"/>
          <w:szCs w:val="22"/>
        </w:rPr>
        <w:t>3ª – Orientações aos DT</w:t>
      </w:r>
      <w:r w:rsidR="007E1A4F">
        <w:rPr>
          <w:rFonts w:cs="Times"/>
          <w:szCs w:val="22"/>
        </w:rPr>
        <w:t>/ dezembro</w:t>
      </w:r>
    </w:p>
    <w:p w14:paraId="6E1ACFE7" w14:textId="005EFFA4" w:rsidR="003804F1" w:rsidRDefault="00F52320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>
        <w:rPr>
          <w:rFonts w:cs="Times"/>
          <w:szCs w:val="22"/>
        </w:rPr>
        <w:t>4ª - A</w:t>
      </w:r>
      <w:r w:rsidR="00A616B4">
        <w:rPr>
          <w:rFonts w:cs="Times"/>
          <w:szCs w:val="22"/>
        </w:rPr>
        <w:t xml:space="preserve">presentação </w:t>
      </w:r>
      <w:r>
        <w:rPr>
          <w:rFonts w:cs="Times"/>
          <w:szCs w:val="22"/>
        </w:rPr>
        <w:t xml:space="preserve">do programa </w:t>
      </w:r>
      <w:r w:rsidR="00A616B4">
        <w:rPr>
          <w:rFonts w:cs="Times"/>
          <w:szCs w:val="22"/>
        </w:rPr>
        <w:t xml:space="preserve">aos </w:t>
      </w:r>
      <w:r>
        <w:rPr>
          <w:rFonts w:cs="Times"/>
          <w:szCs w:val="22"/>
        </w:rPr>
        <w:t>alunos pelos DT</w:t>
      </w:r>
      <w:r w:rsidR="007E1A4F">
        <w:rPr>
          <w:rFonts w:cs="Times"/>
          <w:szCs w:val="22"/>
        </w:rPr>
        <w:t>/dezembro</w:t>
      </w:r>
    </w:p>
    <w:p w14:paraId="50112FA2" w14:textId="3E5D4C58" w:rsidR="007E1A4F" w:rsidRDefault="00F52320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>
        <w:rPr>
          <w:rFonts w:cs="Times"/>
          <w:szCs w:val="22"/>
        </w:rPr>
        <w:t>5ª – Criação dos grupos (mentor/mentorando)</w:t>
      </w:r>
      <w:r w:rsidR="007E1A4F">
        <w:rPr>
          <w:rFonts w:cs="Times"/>
          <w:szCs w:val="22"/>
        </w:rPr>
        <w:t>/dezembro</w:t>
      </w:r>
    </w:p>
    <w:p w14:paraId="1EA6F515" w14:textId="3D7D3BAB" w:rsidR="007E1A4F" w:rsidRDefault="007E1A4F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>
        <w:rPr>
          <w:rFonts w:cs="Times"/>
          <w:szCs w:val="22"/>
        </w:rPr>
        <w:t>6ª – Informação ao</w:t>
      </w:r>
      <w:r w:rsidR="000E0D26">
        <w:rPr>
          <w:rFonts w:cs="Times"/>
          <w:szCs w:val="22"/>
        </w:rPr>
        <w:t>s Encarregados de Educação (EE)</w:t>
      </w:r>
      <w:r w:rsidR="009C099C">
        <w:rPr>
          <w:rFonts w:cs="Times"/>
          <w:szCs w:val="22"/>
        </w:rPr>
        <w:t xml:space="preserve"> através do DT na reunião de pais e </w:t>
      </w:r>
      <w:r>
        <w:rPr>
          <w:rFonts w:cs="Times"/>
          <w:szCs w:val="22"/>
        </w:rPr>
        <w:t>EE</w:t>
      </w:r>
      <w:r w:rsidR="009C099C">
        <w:rPr>
          <w:rFonts w:cs="Times"/>
          <w:szCs w:val="22"/>
        </w:rPr>
        <w:t>/</w:t>
      </w:r>
      <w:r>
        <w:rPr>
          <w:rFonts w:cs="Times"/>
          <w:szCs w:val="22"/>
        </w:rPr>
        <w:t xml:space="preserve"> janeiro</w:t>
      </w:r>
    </w:p>
    <w:p w14:paraId="0593B93F" w14:textId="7A120678" w:rsidR="007E1A4F" w:rsidRDefault="007E1A4F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>
        <w:rPr>
          <w:rFonts w:cs="Times"/>
          <w:szCs w:val="22"/>
        </w:rPr>
        <w:t>7ª - Autorização dos EE para os alunos mentores e mentorandos de menor idade</w:t>
      </w:r>
      <w:r w:rsidR="003E23F5">
        <w:rPr>
          <w:rFonts w:cs="Times"/>
          <w:szCs w:val="22"/>
        </w:rPr>
        <w:t>/</w:t>
      </w:r>
      <w:r w:rsidR="009C099C">
        <w:rPr>
          <w:rFonts w:cs="Times"/>
          <w:szCs w:val="22"/>
        </w:rPr>
        <w:t>janeiro</w:t>
      </w:r>
    </w:p>
    <w:p w14:paraId="1708CAF0" w14:textId="77777777" w:rsidR="003E23F5" w:rsidRDefault="007E1A4F" w:rsidP="003E23F5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>
        <w:rPr>
          <w:rFonts w:cs="Times"/>
          <w:szCs w:val="22"/>
        </w:rPr>
        <w:t>8ª - Preparação dos alunos mentores – Sessão de formação/janeiro</w:t>
      </w:r>
      <w:r w:rsidR="003E23F5">
        <w:rPr>
          <w:rFonts w:cs="Times"/>
          <w:szCs w:val="22"/>
        </w:rPr>
        <w:t xml:space="preserve"> (atrasada para fevereiro pela interrupção forçada de 22 de janeiro a 8 de fevereiro)</w:t>
      </w:r>
    </w:p>
    <w:p w14:paraId="6860C47B" w14:textId="1484AA34" w:rsidR="00D33C53" w:rsidRPr="003E23F5" w:rsidRDefault="00D33C53" w:rsidP="003E23F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left="284" w:hanging="426"/>
        <w:rPr>
          <w:rFonts w:cs="Times"/>
          <w:szCs w:val="22"/>
        </w:rPr>
      </w:pPr>
      <w:r w:rsidRPr="003E23F5">
        <w:rPr>
          <w:rFonts w:cs="Times"/>
          <w:b/>
          <w:bCs/>
          <w:sz w:val="28"/>
          <w:szCs w:val="22"/>
        </w:rPr>
        <w:t>Formação dos alunos mentores</w:t>
      </w:r>
    </w:p>
    <w:p w14:paraId="6AE45D57" w14:textId="77777777" w:rsidR="00E0502F" w:rsidRDefault="007C3723" w:rsidP="00E0502F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"/>
          <w:bCs/>
          <w:szCs w:val="22"/>
        </w:rPr>
      </w:pPr>
      <w:r w:rsidRPr="00E0502F">
        <w:rPr>
          <w:rFonts w:cs="Times"/>
          <w:bCs/>
          <w:szCs w:val="22"/>
        </w:rPr>
        <w:t>Formação</w:t>
      </w:r>
      <w:r w:rsidR="00E0502F">
        <w:rPr>
          <w:rFonts w:cs="Times"/>
          <w:bCs/>
          <w:szCs w:val="22"/>
        </w:rPr>
        <w:t xml:space="preserve"> inicial</w:t>
      </w:r>
    </w:p>
    <w:p w14:paraId="612E2AE5" w14:textId="360880A1" w:rsidR="00E0502F" w:rsidRPr="00E0502F" w:rsidRDefault="00E0502F" w:rsidP="00E0502F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"/>
          <w:bCs/>
          <w:szCs w:val="22"/>
        </w:rPr>
      </w:pPr>
      <w:r w:rsidRPr="00E0502F">
        <w:rPr>
          <w:rFonts w:cs="Times"/>
          <w:bCs/>
          <w:szCs w:val="22"/>
        </w:rPr>
        <w:t>Formador(es): C</w:t>
      </w:r>
      <w:r w:rsidR="003E23F5">
        <w:rPr>
          <w:rFonts w:cs="Times"/>
          <w:bCs/>
          <w:szCs w:val="22"/>
        </w:rPr>
        <w:t xml:space="preserve">oordenadores dos </w:t>
      </w:r>
      <w:r w:rsidRPr="00E0502F">
        <w:rPr>
          <w:rFonts w:cs="Times"/>
          <w:bCs/>
          <w:szCs w:val="22"/>
        </w:rPr>
        <w:t>DT</w:t>
      </w:r>
      <w:r w:rsidR="003E23F5">
        <w:rPr>
          <w:rFonts w:cs="Times"/>
          <w:bCs/>
          <w:szCs w:val="22"/>
        </w:rPr>
        <w:t xml:space="preserve"> (3º e secundário)</w:t>
      </w:r>
      <w:r w:rsidRPr="00E0502F">
        <w:rPr>
          <w:rFonts w:cs="Times"/>
          <w:bCs/>
          <w:szCs w:val="22"/>
        </w:rPr>
        <w:t>/DT e/ou professor do CT</w:t>
      </w:r>
    </w:p>
    <w:p w14:paraId="2771DE75" w14:textId="77777777" w:rsidR="003E23F5" w:rsidRDefault="003E23F5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b/>
          <w:bCs/>
          <w:sz w:val="28"/>
          <w:szCs w:val="22"/>
        </w:rPr>
      </w:pPr>
    </w:p>
    <w:p w14:paraId="42A4D6E5" w14:textId="2050C86C" w:rsidR="00BF76A0" w:rsidRPr="003E23F5" w:rsidRDefault="00BF76A0" w:rsidP="003E23F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left="284" w:hanging="426"/>
        <w:rPr>
          <w:rFonts w:cs="Times"/>
          <w:sz w:val="28"/>
          <w:szCs w:val="22"/>
        </w:rPr>
      </w:pPr>
      <w:r w:rsidRPr="003E23F5">
        <w:rPr>
          <w:rFonts w:cs="Times"/>
          <w:b/>
          <w:bCs/>
          <w:sz w:val="28"/>
          <w:szCs w:val="22"/>
        </w:rPr>
        <w:t xml:space="preserve">Acompanhamento aos alunos mentores </w:t>
      </w:r>
    </w:p>
    <w:p w14:paraId="48D4E6C8" w14:textId="47049398" w:rsidR="00BF76A0" w:rsidRPr="00BF76A0" w:rsidRDefault="00BF76A0" w:rsidP="002F132F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 w:rsidRPr="00BF76A0">
        <w:rPr>
          <w:rFonts w:cs="Times"/>
          <w:szCs w:val="22"/>
        </w:rPr>
        <w:t xml:space="preserve">Deve ser fornecido acompanhamento com o objetivo de promover conhecimentos e competências para o desenvolvimento de uma relação adequada com os mentorandos; </w:t>
      </w:r>
    </w:p>
    <w:p w14:paraId="5915C445" w14:textId="741F279A" w:rsidR="00E0502F" w:rsidRDefault="00BF76A0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 w:rsidRPr="00BF76A0">
        <w:rPr>
          <w:rFonts w:cs="Times"/>
          <w:szCs w:val="22"/>
        </w:rPr>
        <w:t>Alguns dos temas a abordar no acompanhamento incluem os procedimentos e objetivos do programa, regras de funcionamento</w:t>
      </w:r>
      <w:r w:rsidR="009C099C">
        <w:rPr>
          <w:rFonts w:cs="Times"/>
          <w:szCs w:val="22"/>
        </w:rPr>
        <w:t xml:space="preserve"> (grelha de registo)</w:t>
      </w:r>
      <w:r w:rsidRPr="00BF76A0">
        <w:rPr>
          <w:rFonts w:cs="Times"/>
          <w:szCs w:val="22"/>
        </w:rPr>
        <w:t xml:space="preserve">, deveres e papéis, bem como questões éticas. </w:t>
      </w:r>
    </w:p>
    <w:p w14:paraId="270AA2AD" w14:textId="4DD76604" w:rsidR="00BF76A0" w:rsidRPr="003E23F5" w:rsidRDefault="00D33C53" w:rsidP="003E23F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left="567" w:hanging="567"/>
        <w:rPr>
          <w:rFonts w:cs="Times"/>
          <w:b/>
          <w:sz w:val="28"/>
          <w:szCs w:val="22"/>
        </w:rPr>
      </w:pPr>
      <w:r w:rsidRPr="003E23F5">
        <w:rPr>
          <w:rFonts w:cs="Times"/>
          <w:b/>
          <w:bCs/>
          <w:sz w:val="28"/>
          <w:szCs w:val="22"/>
        </w:rPr>
        <w:t>Valorização</w:t>
      </w:r>
      <w:r w:rsidRPr="003E23F5">
        <w:rPr>
          <w:rFonts w:cs="Times"/>
          <w:b/>
          <w:sz w:val="28"/>
          <w:szCs w:val="22"/>
        </w:rPr>
        <w:t xml:space="preserve"> da participação do aluno mentor</w:t>
      </w:r>
    </w:p>
    <w:p w14:paraId="01E8CDAE" w14:textId="77777777" w:rsidR="00D33C53" w:rsidRPr="00D33C53" w:rsidRDefault="00D33C53" w:rsidP="00D33C53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 w:rsidRPr="00D33C53">
        <w:rPr>
          <w:rFonts w:cs="Times"/>
          <w:i/>
          <w:iCs/>
          <w:szCs w:val="22"/>
        </w:rPr>
        <w:t>“A participação como aluno mentor é registada no certificado do aluno, podendo ser valorizada na sua classificação final.”</w:t>
      </w:r>
    </w:p>
    <w:p w14:paraId="0B86B755" w14:textId="3408A09D" w:rsidR="00D33C53" w:rsidRPr="00D33C53" w:rsidRDefault="00D33C53" w:rsidP="00D33C53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  <w:r w:rsidRPr="00D33C53">
        <w:rPr>
          <w:rFonts w:cs="Times"/>
          <w:szCs w:val="22"/>
        </w:rPr>
        <w:t>A ação do m</w:t>
      </w:r>
      <w:r w:rsidR="00B82082">
        <w:rPr>
          <w:rFonts w:cs="Times"/>
          <w:szCs w:val="22"/>
        </w:rPr>
        <w:t xml:space="preserve">entor será reconhecida, através </w:t>
      </w:r>
      <w:r w:rsidRPr="00D33C53">
        <w:rPr>
          <w:rFonts w:cs="Times"/>
          <w:szCs w:val="22"/>
        </w:rPr>
        <w:t xml:space="preserve">da atribuição de um </w:t>
      </w:r>
      <w:r w:rsidRPr="00D33C53">
        <w:rPr>
          <w:rFonts w:cs="Times"/>
          <w:b/>
          <w:bCs/>
          <w:szCs w:val="22"/>
        </w:rPr>
        <w:t>Certificado</w:t>
      </w:r>
      <w:r w:rsidRPr="00D33C53">
        <w:rPr>
          <w:rFonts w:cs="Times"/>
          <w:szCs w:val="22"/>
        </w:rPr>
        <w:t>, entregue em cerimónia pública, no final do ano, com registo no seu processo individual (</w:t>
      </w:r>
      <w:r w:rsidR="00B82082" w:rsidRPr="00B82082">
        <w:rPr>
          <w:rFonts w:cs="Times"/>
          <w:i/>
          <w:szCs w:val="22"/>
        </w:rPr>
        <w:t xml:space="preserve">in </w:t>
      </w:r>
      <w:r w:rsidR="00B82082">
        <w:rPr>
          <w:rFonts w:cs="Times"/>
          <w:szCs w:val="22"/>
        </w:rPr>
        <w:t>documento</w:t>
      </w:r>
      <w:r w:rsidRPr="00D33C53">
        <w:rPr>
          <w:rFonts w:cs="Times"/>
          <w:szCs w:val="22"/>
        </w:rPr>
        <w:t xml:space="preserve"> Informações Relevantes)</w:t>
      </w:r>
      <w:r w:rsidR="00B82082">
        <w:rPr>
          <w:rFonts w:cs="Times"/>
          <w:szCs w:val="22"/>
        </w:rPr>
        <w:t>.</w:t>
      </w:r>
    </w:p>
    <w:p w14:paraId="22CC11C5" w14:textId="77777777" w:rsidR="00D33C53" w:rsidRPr="00BF76A0" w:rsidRDefault="00D33C53" w:rsidP="00BF76A0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Cs w:val="22"/>
        </w:rPr>
      </w:pPr>
    </w:p>
    <w:p w14:paraId="5E0F8928" w14:textId="43525BB6" w:rsidR="00BF76A0" w:rsidRPr="003E23F5" w:rsidRDefault="00D33C53" w:rsidP="003E23F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left="567" w:hanging="567"/>
        <w:rPr>
          <w:rFonts w:cs="Times"/>
          <w:sz w:val="28"/>
          <w:szCs w:val="22"/>
        </w:rPr>
      </w:pPr>
      <w:r w:rsidRPr="003E23F5">
        <w:rPr>
          <w:rFonts w:cs="Times"/>
          <w:b/>
          <w:bCs/>
          <w:sz w:val="28"/>
          <w:szCs w:val="22"/>
        </w:rPr>
        <w:t>Coordenação e acompanhamento</w:t>
      </w:r>
      <w:r w:rsidR="00BF76A0" w:rsidRPr="003E23F5">
        <w:rPr>
          <w:rFonts w:cs="Times"/>
          <w:b/>
          <w:bCs/>
          <w:sz w:val="28"/>
          <w:szCs w:val="22"/>
        </w:rPr>
        <w:t xml:space="preserve"> do programa </w:t>
      </w:r>
    </w:p>
    <w:p w14:paraId="555B9D71" w14:textId="566ECF9A" w:rsidR="00CC2207" w:rsidRDefault="00BF76A0" w:rsidP="002F132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MS Mincho" w:eastAsia="MS Mincho" w:hAnsi="MS Mincho" w:cs="MS Mincho"/>
          <w:szCs w:val="22"/>
        </w:rPr>
      </w:pPr>
      <w:r w:rsidRPr="00BF76A0">
        <w:rPr>
          <w:rFonts w:cs="Times"/>
          <w:szCs w:val="22"/>
        </w:rPr>
        <w:t>A coordenação e o acompanhamento do program</w:t>
      </w:r>
      <w:r w:rsidR="00CC2207">
        <w:rPr>
          <w:rFonts w:cs="Times"/>
          <w:szCs w:val="22"/>
        </w:rPr>
        <w:t>a de mentoria serão</w:t>
      </w:r>
      <w:r w:rsidRPr="00BF76A0">
        <w:rPr>
          <w:rFonts w:cs="Times"/>
          <w:szCs w:val="22"/>
        </w:rPr>
        <w:t xml:space="preserve"> efetuados pelo</w:t>
      </w:r>
      <w:r w:rsidR="00CC2207">
        <w:rPr>
          <w:rFonts w:cs="Times"/>
          <w:szCs w:val="22"/>
        </w:rPr>
        <w:t>s</w:t>
      </w:r>
      <w:r w:rsidRPr="00BF76A0">
        <w:rPr>
          <w:rFonts w:cs="Times"/>
          <w:szCs w:val="22"/>
        </w:rPr>
        <w:t xml:space="preserve"> coordenador</w:t>
      </w:r>
      <w:r w:rsidR="00D33C53">
        <w:rPr>
          <w:rFonts w:cs="Times"/>
          <w:szCs w:val="22"/>
        </w:rPr>
        <w:t>es</w:t>
      </w:r>
      <w:r w:rsidRPr="00BF76A0">
        <w:rPr>
          <w:rFonts w:cs="Times"/>
          <w:szCs w:val="22"/>
        </w:rPr>
        <w:t xml:space="preserve"> dos direto</w:t>
      </w:r>
      <w:r w:rsidR="00CC2207">
        <w:rPr>
          <w:rFonts w:cs="Times"/>
          <w:szCs w:val="22"/>
        </w:rPr>
        <w:t>res de turma (CDT) dos dois ciclos – 3º</w:t>
      </w:r>
      <w:r w:rsidR="009C099C">
        <w:rPr>
          <w:rFonts w:cs="Times"/>
          <w:szCs w:val="22"/>
        </w:rPr>
        <w:t xml:space="preserve"> ciclo</w:t>
      </w:r>
      <w:r w:rsidR="00CC2207">
        <w:rPr>
          <w:rFonts w:cs="Times"/>
          <w:szCs w:val="22"/>
        </w:rPr>
        <w:t xml:space="preserve"> e </w:t>
      </w:r>
      <w:r w:rsidR="009C099C">
        <w:rPr>
          <w:rFonts w:cs="Times"/>
          <w:szCs w:val="22"/>
        </w:rPr>
        <w:t xml:space="preserve">ensino </w:t>
      </w:r>
      <w:r w:rsidR="00CC2207">
        <w:rPr>
          <w:rFonts w:cs="Times"/>
          <w:szCs w:val="22"/>
        </w:rPr>
        <w:t>secundário</w:t>
      </w:r>
      <w:r w:rsidRPr="00BF76A0">
        <w:rPr>
          <w:rFonts w:cs="Times"/>
          <w:szCs w:val="22"/>
        </w:rPr>
        <w:t>.</w:t>
      </w:r>
      <w:r w:rsidRPr="00BF76A0">
        <w:rPr>
          <w:rFonts w:ascii="MS Mincho" w:eastAsia="MS Mincho" w:hAnsi="MS Mincho" w:cs="MS Mincho"/>
          <w:szCs w:val="22"/>
        </w:rPr>
        <w:t> </w:t>
      </w:r>
    </w:p>
    <w:p w14:paraId="7B4FAA75" w14:textId="20208BBE" w:rsidR="00D33C53" w:rsidRPr="003E23F5" w:rsidRDefault="00D33C53" w:rsidP="003E23F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eastAsia="MS Mincho" w:cs="MS Mincho"/>
          <w:sz w:val="28"/>
          <w:szCs w:val="22"/>
        </w:rPr>
      </w:pPr>
      <w:r w:rsidRPr="003E23F5">
        <w:rPr>
          <w:rFonts w:eastAsia="MS Mincho" w:cs="MS Mincho"/>
          <w:b/>
          <w:bCs/>
          <w:sz w:val="28"/>
          <w:szCs w:val="22"/>
        </w:rPr>
        <w:t>Monitorização e avaliação</w:t>
      </w:r>
    </w:p>
    <w:p w14:paraId="51D67D8E" w14:textId="77777777" w:rsidR="008A61EB" w:rsidRPr="00B82082" w:rsidRDefault="007C3723" w:rsidP="00D33C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eastAsia="MS Mincho" w:cs="MS Mincho"/>
          <w:szCs w:val="22"/>
        </w:rPr>
      </w:pPr>
      <w:r w:rsidRPr="00B82082">
        <w:rPr>
          <w:rFonts w:eastAsia="MS Mincho" w:cs="MS Mincho"/>
          <w:szCs w:val="22"/>
        </w:rPr>
        <w:t>Pelo conselho pedagógico, devendo, para esse efeito, recolher evidências do trabalho realizado.</w:t>
      </w:r>
    </w:p>
    <w:p w14:paraId="2C9B8329" w14:textId="55BE07CA" w:rsidR="008A61EB" w:rsidRPr="00B82082" w:rsidRDefault="00D33C53" w:rsidP="00D33C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eastAsia="MS Mincho" w:cs="MS Mincho"/>
          <w:szCs w:val="22"/>
        </w:rPr>
      </w:pPr>
      <w:r w:rsidRPr="00B82082">
        <w:rPr>
          <w:rFonts w:eastAsia="MS Mincho" w:cs="MS Mincho"/>
          <w:szCs w:val="22"/>
        </w:rPr>
        <w:t xml:space="preserve">Recolha pelo CDT, </w:t>
      </w:r>
      <w:r w:rsidR="007C3723" w:rsidRPr="00B82082">
        <w:rPr>
          <w:rFonts w:eastAsia="MS Mincho" w:cs="MS Mincho"/>
          <w:szCs w:val="22"/>
        </w:rPr>
        <w:t>das evidências grelha simples com registo das sessões, dos envolvidos em cada sessão, breve sumário e registo dos presentes – grelha partilhada na Drive do Cla</w:t>
      </w:r>
      <w:r w:rsidR="006D5FED">
        <w:rPr>
          <w:rFonts w:eastAsia="MS Mincho" w:cs="MS Mincho"/>
          <w:szCs w:val="22"/>
        </w:rPr>
        <w:t xml:space="preserve">ssroom com os alunos mentores, </w:t>
      </w:r>
      <w:r w:rsidR="007C3723" w:rsidRPr="00B82082">
        <w:rPr>
          <w:rFonts w:eastAsia="MS Mincho" w:cs="MS Mincho"/>
          <w:szCs w:val="22"/>
        </w:rPr>
        <w:t xml:space="preserve">DT e CDT. </w:t>
      </w:r>
    </w:p>
    <w:p w14:paraId="683B398E" w14:textId="77777777" w:rsidR="003E23F5" w:rsidRDefault="007C3723" w:rsidP="003E23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eastAsia="MS Mincho" w:cs="MS Mincho"/>
          <w:szCs w:val="22"/>
        </w:rPr>
      </w:pPr>
      <w:r w:rsidRPr="00B82082">
        <w:rPr>
          <w:rFonts w:eastAsia="MS Mincho" w:cs="MS Mincho"/>
          <w:szCs w:val="22"/>
        </w:rPr>
        <w:t>O registo é realizado pelo aluno mentor.</w:t>
      </w:r>
    </w:p>
    <w:p w14:paraId="315E0F47" w14:textId="003DB9CA" w:rsidR="00D33C53" w:rsidRPr="003E23F5" w:rsidRDefault="00D33C53" w:rsidP="003E23F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eastAsia="MS Mincho" w:cs="MS Mincho"/>
          <w:szCs w:val="22"/>
        </w:rPr>
      </w:pPr>
      <w:r w:rsidRPr="003E23F5">
        <w:rPr>
          <w:rFonts w:eastAsia="MS Mincho" w:cs="MS Mincho"/>
          <w:b/>
          <w:sz w:val="28"/>
          <w:szCs w:val="22"/>
        </w:rPr>
        <w:t>Estruturas de apoio ao programa de mentoria</w:t>
      </w:r>
    </w:p>
    <w:p w14:paraId="451CF8DA" w14:textId="77777777" w:rsidR="00B82082" w:rsidRPr="00B82082" w:rsidRDefault="00B82082" w:rsidP="00B82082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eastAsia="MS Mincho" w:cs="MS Mincho"/>
          <w:szCs w:val="22"/>
        </w:rPr>
      </w:pPr>
      <w:r w:rsidRPr="00B82082">
        <w:rPr>
          <w:rFonts w:eastAsia="MS Mincho" w:cs="MS Mincho"/>
          <w:szCs w:val="22"/>
        </w:rPr>
        <w:t>Direção</w:t>
      </w:r>
    </w:p>
    <w:p w14:paraId="71EC7711" w14:textId="633EAB66" w:rsidR="00D33C53" w:rsidRPr="00B82082" w:rsidRDefault="00D33C53" w:rsidP="00D33C53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eastAsia="MS Mincho" w:cs="MS Mincho"/>
          <w:szCs w:val="22"/>
        </w:rPr>
      </w:pPr>
      <w:r w:rsidRPr="00B82082">
        <w:rPr>
          <w:rFonts w:eastAsia="MS Mincho" w:cs="MS Mincho"/>
          <w:szCs w:val="22"/>
        </w:rPr>
        <w:t>Coordenadora da BE escolar</w:t>
      </w:r>
      <w:r w:rsidR="00B82082" w:rsidRPr="00B82082">
        <w:rPr>
          <w:rFonts w:eastAsia="MS Mincho" w:cs="MS Mincho"/>
          <w:szCs w:val="22"/>
        </w:rPr>
        <w:t xml:space="preserve"> – Esmax</w:t>
      </w:r>
      <w:r w:rsidR="003E23F5">
        <w:rPr>
          <w:rFonts w:eastAsia="MS Mincho" w:cs="MS Mincho"/>
          <w:szCs w:val="22"/>
        </w:rPr>
        <w:t xml:space="preserve"> (Elsa Lima)</w:t>
      </w:r>
      <w:bookmarkStart w:id="0" w:name="_GoBack"/>
      <w:bookmarkEnd w:id="0"/>
    </w:p>
    <w:p w14:paraId="6EC1DB88" w14:textId="6B59F3DF" w:rsidR="00B82082" w:rsidRPr="00B82082" w:rsidRDefault="00B82082" w:rsidP="00D33C53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eastAsia="MS Mincho" w:cs="MS Mincho"/>
          <w:szCs w:val="22"/>
        </w:rPr>
      </w:pPr>
      <w:r w:rsidRPr="00B82082">
        <w:rPr>
          <w:rFonts w:eastAsia="MS Mincho" w:cs="MS Mincho"/>
          <w:szCs w:val="22"/>
        </w:rPr>
        <w:t xml:space="preserve">GMOE – psicóloga </w:t>
      </w:r>
      <w:r w:rsidR="00317728">
        <w:rPr>
          <w:rFonts w:eastAsia="MS Mincho" w:cs="MS Mincho"/>
          <w:szCs w:val="22"/>
        </w:rPr>
        <w:t>Sónia Dias</w:t>
      </w:r>
    </w:p>
    <w:p w14:paraId="1B747AE5" w14:textId="20DAFA03" w:rsidR="00BF76A0" w:rsidRPr="00E0502F" w:rsidRDefault="00B82082" w:rsidP="00E0502F">
      <w:pPr>
        <w:pStyle w:val="PargrafodaLista"/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eastAsia="MS Mincho" w:cs="MS Mincho"/>
          <w:i/>
          <w:szCs w:val="22"/>
        </w:rPr>
      </w:pPr>
      <w:r w:rsidRPr="00B82082">
        <w:rPr>
          <w:rFonts w:eastAsia="MS Mincho" w:cs="MS Mincho"/>
          <w:i/>
          <w:szCs w:val="22"/>
        </w:rPr>
        <w:t>CDT 2020/202</w:t>
      </w:r>
      <w:r w:rsidR="00E0502F">
        <w:rPr>
          <w:rFonts w:eastAsia="MS Mincho" w:cs="MS Mincho"/>
          <w:i/>
          <w:szCs w:val="22"/>
        </w:rPr>
        <w:t>1</w:t>
      </w:r>
    </w:p>
    <w:sectPr w:rsidR="00BF76A0" w:rsidRPr="00E0502F" w:rsidSect="006F511C">
      <w:headerReference w:type="default" r:id="rId7"/>
      <w:footerReference w:type="default" r:id="rId8"/>
      <w:headerReference w:type="first" r:id="rId9"/>
      <w:type w:val="continuous"/>
      <w:pgSz w:w="12240" w:h="15840"/>
      <w:pgMar w:top="1417" w:right="1701" w:bottom="141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3C245" w14:textId="77777777" w:rsidR="007B6C30" w:rsidRDefault="007B6C30" w:rsidP="006F511C">
      <w:r>
        <w:separator/>
      </w:r>
    </w:p>
  </w:endnote>
  <w:endnote w:type="continuationSeparator" w:id="0">
    <w:p w14:paraId="2323E2EE" w14:textId="77777777" w:rsidR="007B6C30" w:rsidRDefault="007B6C30" w:rsidP="006F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jc w:val="center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5101"/>
      <w:gridCol w:w="2551"/>
    </w:tblGrid>
    <w:tr w:rsidR="006F511C" w14:paraId="321068A6" w14:textId="77777777" w:rsidTr="003A563D">
      <w:trPr>
        <w:jc w:val="center"/>
      </w:trPr>
      <w:tc>
        <w:tcPr>
          <w:tcW w:w="2551" w:type="dxa"/>
        </w:tcPr>
        <w:p w14:paraId="6716FB7F" w14:textId="77777777" w:rsidR="006F511C" w:rsidRDefault="006F511C" w:rsidP="003A563D">
          <w:pPr>
            <w:tabs>
              <w:tab w:val="right" w:pos="14884"/>
            </w:tabs>
            <w:rPr>
              <w:rFonts w:ascii="Calibri" w:eastAsia="Calibri" w:hAnsi="Calibri" w:cs="Calibri"/>
              <w:b/>
              <w:i/>
              <w:sz w:val="18"/>
              <w:szCs w:val="18"/>
            </w:rPr>
          </w:pPr>
        </w:p>
      </w:tc>
      <w:tc>
        <w:tcPr>
          <w:tcW w:w="5101" w:type="dxa"/>
          <w:vAlign w:val="center"/>
        </w:tcPr>
        <w:p w14:paraId="77BB3503" w14:textId="77777777" w:rsidR="006F511C" w:rsidRDefault="006F511C" w:rsidP="003A563D">
          <w:pPr>
            <w:tabs>
              <w:tab w:val="center" w:pos="4252"/>
              <w:tab w:val="right" w:pos="8504"/>
            </w:tabs>
            <w:spacing w:before="120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  <w:lang w:eastAsia="pt-PT"/>
            </w:rPr>
            <w:drawing>
              <wp:inline distT="0" distB="0" distL="0" distR="0" wp14:anchorId="3A8B71E3" wp14:editId="129CD32E">
                <wp:extent cx="3060000" cy="2232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22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63EDBA49" w14:textId="77777777" w:rsidR="006F511C" w:rsidRDefault="006F511C" w:rsidP="003A563D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b/>
              <w:i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t xml:space="preserve">Página </w: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instrText>PAGE</w:instrTex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separate"/>
          </w:r>
          <w:r w:rsidR="003E23F5">
            <w:rPr>
              <w:rFonts w:ascii="Calibri" w:eastAsia="Calibri" w:hAnsi="Calibri" w:cs="Calibri"/>
              <w:b/>
              <w:i/>
              <w:noProof/>
              <w:sz w:val="18"/>
              <w:szCs w:val="18"/>
            </w:rPr>
            <w:t>4</w: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end"/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t xml:space="preserve"> de </w: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instrText>NUMPAGES</w:instrTex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separate"/>
          </w:r>
          <w:r w:rsidR="003E23F5">
            <w:rPr>
              <w:rFonts w:ascii="Calibri" w:eastAsia="Calibri" w:hAnsi="Calibri" w:cs="Calibri"/>
              <w:b/>
              <w:i/>
              <w:noProof/>
              <w:sz w:val="18"/>
              <w:szCs w:val="18"/>
            </w:rPr>
            <w:t>4</w: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fldChar w:fldCharType="end"/>
          </w:r>
        </w:p>
      </w:tc>
    </w:tr>
  </w:tbl>
  <w:p w14:paraId="155D3963" w14:textId="77777777" w:rsidR="006F511C" w:rsidRDefault="006F511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9ABCD" w14:textId="77777777" w:rsidR="007B6C30" w:rsidRDefault="007B6C30" w:rsidP="006F511C">
      <w:r>
        <w:separator/>
      </w:r>
    </w:p>
  </w:footnote>
  <w:footnote w:type="continuationSeparator" w:id="0">
    <w:p w14:paraId="3A228EB0" w14:textId="77777777" w:rsidR="007B6C30" w:rsidRDefault="007B6C30" w:rsidP="006F5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4DFAC" w14:textId="08184136" w:rsidR="006F511C" w:rsidRDefault="006F511C">
    <w:pPr>
      <w:pStyle w:val="Cabealho"/>
    </w:pPr>
  </w:p>
  <w:p w14:paraId="3320F1EF" w14:textId="77777777" w:rsidR="006F511C" w:rsidRDefault="006F511C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19"/>
      <w:gridCol w:w="3967"/>
      <w:gridCol w:w="3118"/>
    </w:tblGrid>
    <w:tr w:rsidR="00BB7298" w14:paraId="4FCD0AC1" w14:textId="77777777" w:rsidTr="003A563D">
      <w:trPr>
        <w:jc w:val="center"/>
      </w:trPr>
      <w:tc>
        <w:tcPr>
          <w:tcW w:w="3118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6518A04F" w14:textId="77777777" w:rsidR="00BB7298" w:rsidRDefault="00BB7298" w:rsidP="003A563D">
          <w:pPr>
            <w:spacing w:after="8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eastAsia="pt-PT"/>
            </w:rPr>
            <w:drawing>
              <wp:inline distT="0" distB="0" distL="0" distR="0" wp14:anchorId="16574BF1" wp14:editId="2E0910DA">
                <wp:extent cx="1836000" cy="259200"/>
                <wp:effectExtent l="0" t="0" r="0" b="0"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000" cy="25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CCADBED" w14:textId="77777777" w:rsidR="00BB7298" w:rsidRDefault="00BB7298" w:rsidP="003A563D">
          <w:pPr>
            <w:tabs>
              <w:tab w:val="right" w:pos="8504"/>
            </w:tabs>
            <w:spacing w:after="8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eastAsia="pt-PT"/>
            </w:rPr>
            <w:drawing>
              <wp:inline distT="0" distB="0" distL="0" distR="0" wp14:anchorId="2CD84CCB" wp14:editId="0106DA2C">
                <wp:extent cx="2340000" cy="72000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7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nil"/>
            <w:left w:val="nil"/>
            <w:bottom w:val="single" w:sz="12" w:space="0" w:color="943634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D63FC27" w14:textId="77777777" w:rsidR="00BB7298" w:rsidRDefault="00BB7298" w:rsidP="003A563D">
          <w:pPr>
            <w:tabs>
              <w:tab w:val="center" w:pos="4252"/>
              <w:tab w:val="right" w:pos="8504"/>
            </w:tabs>
            <w:spacing w:after="120"/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eastAsia="pt-PT"/>
            </w:rPr>
            <w:drawing>
              <wp:inline distT="0" distB="0" distL="0" distR="0" wp14:anchorId="7EEC75F7" wp14:editId="50767679">
                <wp:extent cx="748800" cy="4104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00" cy="41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noProof/>
              <w:lang w:eastAsia="pt-PT"/>
            </w:rPr>
            <w:drawing>
              <wp:inline distT="0" distB="0" distL="0" distR="0" wp14:anchorId="6BABDAFE" wp14:editId="3AFD36B6">
                <wp:extent cx="1047600" cy="316800"/>
                <wp:effectExtent l="0" t="0" r="0" b="0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600" cy="31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B7298" w14:paraId="2160B6F3" w14:textId="77777777" w:rsidTr="003A563D">
      <w:trPr>
        <w:jc w:val="center"/>
      </w:trPr>
      <w:tc>
        <w:tcPr>
          <w:tcW w:w="7085" w:type="dxa"/>
          <w:gridSpan w:val="2"/>
          <w:tcBorders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8227CDC" w14:textId="77777777" w:rsidR="00BB7298" w:rsidRDefault="00BB7298" w:rsidP="003A563D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mallCaps/>
              <w:color w:val="000000"/>
            </w:rPr>
            <w:t>CDT</w:t>
          </w:r>
        </w:p>
      </w:tc>
      <w:tc>
        <w:tcPr>
          <w:tcW w:w="3118" w:type="dxa"/>
          <w:tcBorders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E1CC93B" w14:textId="77777777" w:rsidR="00BB7298" w:rsidRDefault="00BB7298" w:rsidP="003A563D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Ano letivo </w:t>
          </w:r>
          <w:r>
            <w:rPr>
              <w:rFonts w:ascii="Calibri" w:eastAsia="Calibri" w:hAnsi="Calibri" w:cs="Calibri"/>
              <w:b/>
            </w:rPr>
            <w:t>2020/2021</w:t>
          </w:r>
        </w:p>
      </w:tc>
    </w:tr>
  </w:tbl>
  <w:p w14:paraId="2EFCB5B6" w14:textId="77777777" w:rsidR="006F511C" w:rsidRDefault="006F511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44517"/>
    <w:multiLevelType w:val="hybridMultilevel"/>
    <w:tmpl w:val="AC362C7C"/>
    <w:lvl w:ilvl="0" w:tplc="0E063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6E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3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48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C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D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A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08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8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69264F"/>
    <w:multiLevelType w:val="hybridMultilevel"/>
    <w:tmpl w:val="C4D25B56"/>
    <w:lvl w:ilvl="0" w:tplc="45EE2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0C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2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C4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0A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E3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6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E6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C0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6837B1"/>
    <w:multiLevelType w:val="hybridMultilevel"/>
    <w:tmpl w:val="6B7CE5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5106"/>
    <w:multiLevelType w:val="hybridMultilevel"/>
    <w:tmpl w:val="9C4C77A8"/>
    <w:lvl w:ilvl="0" w:tplc="BA7CA7A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D45F2"/>
    <w:multiLevelType w:val="hybridMultilevel"/>
    <w:tmpl w:val="1340D8C4"/>
    <w:lvl w:ilvl="0" w:tplc="7548D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4AAE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4C0C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5AC8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E8B6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4A6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282E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FAD2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CC44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33694"/>
    <w:multiLevelType w:val="hybridMultilevel"/>
    <w:tmpl w:val="2C1475F2"/>
    <w:lvl w:ilvl="0" w:tplc="3F1ED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C9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C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0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08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84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08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2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2E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521D19"/>
    <w:multiLevelType w:val="hybridMultilevel"/>
    <w:tmpl w:val="E1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A62DE8"/>
    <w:multiLevelType w:val="hybridMultilevel"/>
    <w:tmpl w:val="B798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70C68"/>
    <w:multiLevelType w:val="hybridMultilevel"/>
    <w:tmpl w:val="6414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65040"/>
    <w:multiLevelType w:val="hybridMultilevel"/>
    <w:tmpl w:val="ABA0A4DC"/>
    <w:lvl w:ilvl="0" w:tplc="36EA09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A0"/>
    <w:rsid w:val="00003312"/>
    <w:rsid w:val="00075B2E"/>
    <w:rsid w:val="000E0D26"/>
    <w:rsid w:val="00190512"/>
    <w:rsid w:val="001D1170"/>
    <w:rsid w:val="00235290"/>
    <w:rsid w:val="002F132F"/>
    <w:rsid w:val="00317728"/>
    <w:rsid w:val="003804F1"/>
    <w:rsid w:val="003A1055"/>
    <w:rsid w:val="003C485C"/>
    <w:rsid w:val="003E23F5"/>
    <w:rsid w:val="00456753"/>
    <w:rsid w:val="00491C43"/>
    <w:rsid w:val="00495AB8"/>
    <w:rsid w:val="004A0FDA"/>
    <w:rsid w:val="00532C17"/>
    <w:rsid w:val="00592D23"/>
    <w:rsid w:val="006D5FED"/>
    <w:rsid w:val="006E5FD3"/>
    <w:rsid w:val="006F163C"/>
    <w:rsid w:val="006F511C"/>
    <w:rsid w:val="00757913"/>
    <w:rsid w:val="00782DA9"/>
    <w:rsid w:val="007B6C30"/>
    <w:rsid w:val="007C3723"/>
    <w:rsid w:val="007E1A4F"/>
    <w:rsid w:val="00842468"/>
    <w:rsid w:val="00864133"/>
    <w:rsid w:val="008A61EB"/>
    <w:rsid w:val="008F369D"/>
    <w:rsid w:val="00941394"/>
    <w:rsid w:val="00966FF2"/>
    <w:rsid w:val="009C099C"/>
    <w:rsid w:val="00A616B4"/>
    <w:rsid w:val="00AE10A4"/>
    <w:rsid w:val="00B27E27"/>
    <w:rsid w:val="00B53CA9"/>
    <w:rsid w:val="00B7297D"/>
    <w:rsid w:val="00B82082"/>
    <w:rsid w:val="00BB7298"/>
    <w:rsid w:val="00BF76A0"/>
    <w:rsid w:val="00C64AF4"/>
    <w:rsid w:val="00CB33F6"/>
    <w:rsid w:val="00CC2207"/>
    <w:rsid w:val="00D048C6"/>
    <w:rsid w:val="00D30571"/>
    <w:rsid w:val="00D33C53"/>
    <w:rsid w:val="00DE1ADE"/>
    <w:rsid w:val="00E0502F"/>
    <w:rsid w:val="00E0752E"/>
    <w:rsid w:val="00E47910"/>
    <w:rsid w:val="00EE0814"/>
    <w:rsid w:val="00F46A08"/>
    <w:rsid w:val="00F52320"/>
    <w:rsid w:val="00F956B6"/>
    <w:rsid w:val="00FB5847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BE9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F7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132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F511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511C"/>
  </w:style>
  <w:style w:type="paragraph" w:styleId="Rodap">
    <w:name w:val="footer"/>
    <w:basedOn w:val="Normal"/>
    <w:link w:val="RodapCarter"/>
    <w:uiPriority w:val="99"/>
    <w:unhideWhenUsed/>
    <w:rsid w:val="006F511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8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1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712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13</cp:revision>
  <dcterms:created xsi:type="dcterms:W3CDTF">2021-01-17T20:22:00Z</dcterms:created>
  <dcterms:modified xsi:type="dcterms:W3CDTF">2021-02-08T16:57:00Z</dcterms:modified>
</cp:coreProperties>
</file>